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67" w:rsidRPr="00F11F43" w:rsidRDefault="00457E67" w:rsidP="00457E67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Ставропольский край</w:t>
      </w:r>
    </w:p>
    <w:p w:rsidR="00457E67" w:rsidRPr="00F11F43" w:rsidRDefault="00457E67" w:rsidP="00457E67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</w:p>
    <w:p w:rsidR="00457E67" w:rsidRPr="00F11F43" w:rsidRDefault="00457E67" w:rsidP="00457E67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2017/18 учебного года</w:t>
      </w:r>
    </w:p>
    <w:p w:rsidR="00457E67" w:rsidRPr="00F11F43" w:rsidRDefault="00457E67" w:rsidP="00457E67">
      <w:pPr>
        <w:ind w:right="-214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 </w:t>
      </w:r>
    </w:p>
    <w:p w:rsidR="00457E67" w:rsidRPr="00F11F43" w:rsidRDefault="00457E67" w:rsidP="00457E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7E67" w:rsidRPr="00F11F43" w:rsidRDefault="00457E67" w:rsidP="00457E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Требования к организации и проведению </w:t>
      </w:r>
    </w:p>
    <w:p w:rsidR="00457E67" w:rsidRPr="00F11F43" w:rsidRDefault="00457E67" w:rsidP="00457E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457E67" w:rsidRPr="00457E67" w:rsidRDefault="00457E67" w:rsidP="00457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по </w:t>
      </w:r>
      <w:r w:rsidRPr="00457E67">
        <w:rPr>
          <w:rFonts w:ascii="Times New Roman" w:hAnsi="Times New Roman"/>
          <w:bCs/>
          <w:sz w:val="28"/>
          <w:szCs w:val="28"/>
        </w:rPr>
        <w:t>технологии  в 2017/18 учебном году</w:t>
      </w:r>
    </w:p>
    <w:p w:rsidR="00457E67" w:rsidRDefault="00457E67" w:rsidP="00457E6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spacing w:after="0" w:line="240" w:lineRule="auto"/>
        <w:ind w:firstLine="737"/>
        <w:rPr>
          <w:rFonts w:ascii="Times New Roman" w:eastAsia="Georgia" w:hAnsi="Times New Roman" w:cs="Times New Roman"/>
          <w:bCs/>
          <w:color w:val="000000"/>
          <w:spacing w:val="-1"/>
          <w:sz w:val="28"/>
          <w:szCs w:val="28"/>
        </w:rPr>
      </w:pPr>
    </w:p>
    <w:p w:rsidR="00407D64" w:rsidRPr="00457E67" w:rsidRDefault="00CB0A58" w:rsidP="00457E6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spacing w:after="0" w:line="240" w:lineRule="auto"/>
        <w:ind w:firstLine="737"/>
        <w:rPr>
          <w:rFonts w:ascii="Times New Roman" w:eastAsia="Georgia" w:hAnsi="Times New Roman" w:cs="Times New Roman"/>
          <w:bCs/>
          <w:color w:val="000000"/>
          <w:spacing w:val="-1"/>
          <w:sz w:val="28"/>
          <w:szCs w:val="28"/>
        </w:rPr>
      </w:pPr>
      <w:r w:rsidRPr="00457E67">
        <w:rPr>
          <w:rFonts w:ascii="Times New Roman" w:eastAsia="Georgia" w:hAnsi="Times New Roman" w:cs="Times New Roman"/>
          <w:bCs/>
          <w:color w:val="000000"/>
          <w:spacing w:val="-1"/>
          <w:sz w:val="28"/>
          <w:szCs w:val="28"/>
        </w:rPr>
        <w:t xml:space="preserve">Номинация «Культура дома и </w:t>
      </w:r>
      <w:r w:rsidR="00457E67">
        <w:rPr>
          <w:rFonts w:ascii="Times New Roman" w:eastAsia="Georgia" w:hAnsi="Times New Roman" w:cs="Times New Roman"/>
          <w:bCs/>
          <w:color w:val="000000"/>
          <w:spacing w:val="-1"/>
          <w:sz w:val="28"/>
          <w:szCs w:val="28"/>
        </w:rPr>
        <w:t>д</w:t>
      </w:r>
      <w:r w:rsidRPr="00457E67">
        <w:rPr>
          <w:rFonts w:ascii="Times New Roman" w:eastAsia="Georgia" w:hAnsi="Times New Roman" w:cs="Times New Roman"/>
          <w:bCs/>
          <w:color w:val="000000"/>
          <w:spacing w:val="-1"/>
          <w:sz w:val="28"/>
          <w:szCs w:val="28"/>
        </w:rPr>
        <w:t>екоративно-прикладное творчество».</w:t>
      </w:r>
    </w:p>
    <w:p w:rsidR="00457E67" w:rsidRPr="00457E67" w:rsidRDefault="00457E67" w:rsidP="00457E6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spacing w:after="0" w:line="240" w:lineRule="auto"/>
        <w:ind w:firstLine="737"/>
        <w:jc w:val="center"/>
        <w:rPr>
          <w:rFonts w:ascii="Times New Roman" w:eastAsia="Georgia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CB0A58" w:rsidRPr="00457E67" w:rsidRDefault="00CB0A58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вн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ер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ий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ог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яв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ся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57E6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бщ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аз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га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457E6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рч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ея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ит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интереса к научной (научно-исследовательской) деятельности; повышение уровня и престижности технологического образования школьников; содержательное и методическое сближение материальных и информационных технологий в образовании; повышение роли метода проектов в обучении как основного средства раскрытия творческого потенциала детей;</w:t>
      </w:r>
      <w:proofErr w:type="gramEnd"/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выявление и поощрение наиболее способных и талантливых учащихся; выявление и поощрение наиболее творческих учителей технологии; привлечение школьников к выполнению конкретных и практически важных социально значимых проектов, направленных на развитие технического и художественного творчества.</w:t>
      </w:r>
    </w:p>
    <w:p w:rsidR="00CB0A58" w:rsidRPr="00457E67" w:rsidRDefault="00CB0A58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Задачами Всероссийской олимпиады по технологии являются: выявление и оценка теоретических знаний талантливых учащихся по различным разделам содержания образовательной области «Те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хнология»,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умений использовать эти знания, оценка практических умений учащихся и выполненных ими творческих проектов.</w:t>
      </w:r>
    </w:p>
    <w:p w:rsidR="00CB0A58" w:rsidRPr="00457E67" w:rsidRDefault="00CB0A58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Всероссийская олимпиада школьников по технологии  на всех своих этапах ориентируется на реализацию этой цели и способствует ее достижению.</w:t>
      </w:r>
    </w:p>
    <w:p w:rsidR="00CB0A58" w:rsidRPr="00457E67" w:rsidRDefault="00CB0A58" w:rsidP="00457E67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Каждый этап включает три тура: теоретические задания, выполнение практических работ и защиту творческих проектов.</w:t>
      </w:r>
    </w:p>
    <w:p w:rsidR="00CB0A58" w:rsidRPr="00457E67" w:rsidRDefault="00CB0A58" w:rsidP="00457E67">
      <w:pPr>
        <w:pStyle w:val="20"/>
        <w:shd w:val="clear" w:color="auto" w:fill="auto"/>
        <w:spacing w:after="0" w:line="240" w:lineRule="auto"/>
        <w:ind w:firstLine="737"/>
        <w:jc w:val="left"/>
        <w:rPr>
          <w:bCs w:val="0"/>
          <w:sz w:val="28"/>
          <w:szCs w:val="28"/>
        </w:rPr>
      </w:pPr>
      <w:r w:rsidRPr="00457E67">
        <w:rPr>
          <w:rFonts w:eastAsia="Times New Roman"/>
          <w:bCs w:val="0"/>
          <w:spacing w:val="0"/>
          <w:sz w:val="28"/>
          <w:szCs w:val="28"/>
        </w:rPr>
        <w:t>Особенности муниципального этапа</w:t>
      </w:r>
    </w:p>
    <w:p w:rsidR="001C42B4" w:rsidRPr="00457E67" w:rsidRDefault="006A5BED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муниципальном</w:t>
      </w:r>
      <w:r w:rsidR="00F13EC6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этапе олимпиады</w:t>
      </w:r>
      <w:r w:rsidR="00F13EC6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 xml:space="preserve">по </w:t>
      </w:r>
      <w:r w:rsidR="001C42B4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хнологии </w:t>
      </w:r>
      <w:r w:rsidR="001C42B4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принимают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C42B4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индивидуальное участие;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 обучение</w:t>
      </w:r>
      <w:r w:rsidR="001C42B4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в     организация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х, </w:t>
      </w:r>
      <w:r w:rsidR="001C42B4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осуществляющих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C42B4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образовательную деятельность по образовательным программам основного общего и среднего общего образования.</w:t>
      </w:r>
      <w:proofErr w:type="gramEnd"/>
      <w:r w:rsidR="001C42B4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Все участники проходят процедуру регистрации.</w:t>
      </w:r>
    </w:p>
    <w:p w:rsidR="001C42B4" w:rsidRPr="00457E67" w:rsidRDefault="001C42B4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более старших</w:t>
      </w:r>
      <w:proofErr w:type="gramEnd"/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последующи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 этапы олимпиады, данные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участники</w:t>
      </w:r>
      <w:r w:rsid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олимп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иады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выполняют</w:t>
      </w:r>
      <w:proofErr w:type="gramEnd"/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олимпиадные задания,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разработанные для класса, который они выбрали на муниципальном этапе олимпиады.</w:t>
      </w:r>
    </w:p>
    <w:p w:rsidR="00CB0A58" w:rsidRPr="00457E67" w:rsidRDefault="001C42B4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Участники выполняют работы по заданиям, разработанными региональными предметно-методическими комиссиями. </w:t>
      </w:r>
      <w:proofErr w:type="gramStart"/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состав комплекта материалов, передаваемых региональной предметно-методической комиссией в оргкомитет муниципального этапа входят: тексты олимпиадных заданий по теоретическому (тесты, вопросы, задачи) и практическому этапам; методика оценивания работ, методические рекомендации по проведению защиты проектов, а также по разбору и показу участникам предложенных олимпиадных заданий.</w:t>
      </w:r>
      <w:proofErr w:type="gramEnd"/>
    </w:p>
    <w:p w:rsidR="001C42B4" w:rsidRPr="00457E67" w:rsidRDefault="001C42B4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Перед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нач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алом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проведени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конкурсо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учащиес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должн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ы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быть проинструктированы о продолжительности соревновательных состязаний (туров) олимпиады,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«Порядок проведения всероссийской олимпиады школьников»: следовать указаниям представителя организатора олимпиады; не вправе общаться, свободно перемещаться по аудитории.</w:t>
      </w:r>
    </w:p>
    <w:p w:rsidR="001C42B4" w:rsidRPr="00457E67" w:rsidRDefault="001C42B4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Регламе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нт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проведени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этапа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включае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выполнение теоретического задания учащихся в течение 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1,5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часов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(90 мин), выполнение практических работ в течение 2-х часов (120 мин.) и презентацию проектов (8-10 мин. на человека).</w:t>
      </w:r>
    </w:p>
    <w:p w:rsidR="00400C2D" w:rsidRPr="00457E67" w:rsidRDefault="00400C2D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 и жюри, а также с дежурными преподавателями, находящимися в месте размещения участников.</w:t>
      </w:r>
    </w:p>
    <w:p w:rsidR="009418DB" w:rsidRPr="00457E67" w:rsidRDefault="00400C2D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Документом,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фиксирующи</w:t>
      </w:r>
      <w:r w:rsidR="009418DB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ит</w:t>
      </w:r>
      <w:r w:rsidR="009418DB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оговые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результ</w:t>
      </w:r>
      <w:r w:rsidR="009418DB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аты,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являе</w:t>
      </w:r>
      <w:r w:rsidR="009418DB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тся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проток</w:t>
      </w:r>
      <w:r w:rsidR="009418DB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ол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жюр</w:t>
      </w:r>
      <w:r w:rsidR="009418DB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и, подписанный его председателем, а также всеми членами жюри, присутствовавшими на этом заседании.</w:t>
      </w:r>
    </w:p>
    <w:p w:rsidR="009418DB" w:rsidRPr="00457E67" w:rsidRDefault="009418DB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Проверка и разбор выполненных олимпиадных заданий и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оценка проектов муниципального этапа олимпиады осуществляется жюри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ответствии с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разработанными критериями.</w:t>
      </w:r>
    </w:p>
    <w:p w:rsidR="00457E67" w:rsidRDefault="00457E67" w:rsidP="00457E67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8DB" w:rsidRPr="00457E67" w:rsidRDefault="009418DB" w:rsidP="00457E67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ик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це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9418DB" w:rsidRPr="00457E67" w:rsidRDefault="009418DB" w:rsidP="00457E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457E6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</w:t>
      </w:r>
      <w:r w:rsidRPr="00457E6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457E6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457E6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 оцен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екот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457E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 w:rsidRPr="00457E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добства подсч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57E6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457E6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457E6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457E6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457E6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ий теор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457E6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(те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 w:rsidRPr="00457E6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балл.</w:t>
      </w:r>
      <w:r w:rsidRPr="00457E6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457E6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 выпол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еправил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57E6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57E6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стично</w:t>
      </w:r>
      <w:r w:rsidRPr="00457E67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57E67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баллов.</w:t>
      </w:r>
      <w:r w:rsidRPr="00457E6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57E6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457E6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полбалла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вопрос,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лировка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 ко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57E6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Pr="00457E6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 w:rsidRPr="00457E6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совп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Pr="00457E6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ответом, пр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лага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57E6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457E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457E6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57E6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одсч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57E6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457E6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457E6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457E6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457E6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 долж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 быть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ьше 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ше 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мого.</w:t>
      </w:r>
    </w:p>
    <w:p w:rsidR="009418DB" w:rsidRPr="00457E67" w:rsidRDefault="009418DB" w:rsidP="00457E67">
      <w:pPr>
        <w:tabs>
          <w:tab w:val="left" w:pos="1109"/>
          <w:tab w:val="left" w:pos="2157"/>
          <w:tab w:val="left" w:pos="3519"/>
          <w:tab w:val="left" w:pos="4414"/>
          <w:tab w:val="left" w:pos="5735"/>
          <w:tab w:val="left" w:pos="7164"/>
          <w:tab w:val="left" w:pos="780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чтобы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иады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прак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457E6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457E6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няли</w:t>
      </w:r>
      <w:r w:rsidRPr="00457E6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457E6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457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задан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457E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57E6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57E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Pr="00457E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еопред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457E6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457E6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57E6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 творч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 фан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ют творч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проекты.</w:t>
      </w:r>
    </w:p>
    <w:p w:rsidR="009418DB" w:rsidRPr="00457E67" w:rsidRDefault="009418DB" w:rsidP="00457E67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щи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ег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ово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акт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спосо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57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ем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нст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ейн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т.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ста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пров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од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омп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ьт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э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57E6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тро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пл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457E6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457E6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некенов,</w:t>
      </w:r>
      <w:r w:rsidRPr="00457E6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скотч</w:t>
      </w:r>
      <w:r w:rsidRPr="00457E6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57E6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 экспо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атов,</w:t>
      </w:r>
      <w:r w:rsidRPr="00457E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Pr="00457E6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полагаются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57E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сцене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тайме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ядом с</w:t>
      </w:r>
      <w:r w:rsidRPr="00457E6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актовым</w:t>
      </w:r>
      <w:r w:rsidRPr="00457E6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457E6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457E6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57E6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457E6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457E6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57E6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9418DB" w:rsidRPr="00457E67" w:rsidRDefault="009418DB" w:rsidP="00457E67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тогов.</w:t>
      </w:r>
    </w:p>
    <w:p w:rsidR="00BE729D" w:rsidRDefault="009418DB" w:rsidP="00457E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мма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к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час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оля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с высокой степенью объективности </w:t>
      </w:r>
      <w:proofErr w:type="spellStart"/>
      <w:r w:rsid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ол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пи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ды</w:t>
      </w:r>
      <w:proofErr w:type="spellEnd"/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аль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лло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ля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.</w:t>
      </w:r>
      <w:r w:rsidR="00F13EC6" w:rsidRPr="00457E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</w:p>
    <w:p w:rsidR="0068207E" w:rsidRDefault="0068207E" w:rsidP="00457E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</w:pPr>
      <w:bookmarkStart w:id="0" w:name="_GoBack"/>
      <w:bookmarkEnd w:id="0"/>
    </w:p>
    <w:tbl>
      <w:tblPr>
        <w:tblW w:w="10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55"/>
        <w:gridCol w:w="986"/>
        <w:gridCol w:w="1362"/>
        <w:gridCol w:w="1417"/>
        <w:gridCol w:w="1275"/>
        <w:gridCol w:w="1276"/>
        <w:gridCol w:w="1134"/>
        <w:gridCol w:w="1070"/>
      </w:tblGrid>
      <w:tr w:rsidR="0068207E" w:rsidTr="0068207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(мин)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Всего баллов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Общее количество баллов</w:t>
            </w:r>
          </w:p>
        </w:tc>
      </w:tr>
      <w:tr w:rsidR="0068207E" w:rsidTr="006820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 xml:space="preserve">  Практика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Оценка творческого проекта (50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8207E" w:rsidTr="006820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Изделие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7E" w:rsidRDefault="0068207E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68207E" w:rsidTr="0068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68207E" w:rsidTr="0068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Default="0068207E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68207E" w:rsidTr="0068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</w:tbl>
    <w:p w:rsidR="0068207E" w:rsidRPr="00457E67" w:rsidRDefault="0068207E" w:rsidP="0068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7E" w:rsidRPr="00457E67" w:rsidRDefault="0068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07E" w:rsidRPr="00457E67" w:rsidSect="00BE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C6" w:rsidRDefault="00C901C6" w:rsidP="00400C2D">
      <w:pPr>
        <w:spacing w:after="0" w:line="240" w:lineRule="auto"/>
      </w:pPr>
      <w:r>
        <w:separator/>
      </w:r>
    </w:p>
  </w:endnote>
  <w:endnote w:type="continuationSeparator" w:id="0">
    <w:p w:rsidR="00C901C6" w:rsidRDefault="00C901C6" w:rsidP="0040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C6" w:rsidRDefault="00C901C6" w:rsidP="00400C2D">
      <w:pPr>
        <w:spacing w:after="0" w:line="240" w:lineRule="auto"/>
      </w:pPr>
      <w:r>
        <w:separator/>
      </w:r>
    </w:p>
  </w:footnote>
  <w:footnote w:type="continuationSeparator" w:id="0">
    <w:p w:rsidR="00C901C6" w:rsidRDefault="00C901C6" w:rsidP="0040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D64"/>
    <w:rsid w:val="001C42B4"/>
    <w:rsid w:val="00400C2D"/>
    <w:rsid w:val="00407D64"/>
    <w:rsid w:val="00457E67"/>
    <w:rsid w:val="00587CC9"/>
    <w:rsid w:val="00626165"/>
    <w:rsid w:val="0068207E"/>
    <w:rsid w:val="006A5BED"/>
    <w:rsid w:val="009418DB"/>
    <w:rsid w:val="00BE729D"/>
    <w:rsid w:val="00C901C6"/>
    <w:rsid w:val="00CA16A3"/>
    <w:rsid w:val="00CA7043"/>
    <w:rsid w:val="00CB0A58"/>
    <w:rsid w:val="00F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9D"/>
  </w:style>
  <w:style w:type="paragraph" w:styleId="1">
    <w:name w:val="heading 1"/>
    <w:basedOn w:val="a"/>
    <w:next w:val="a"/>
    <w:link w:val="10"/>
    <w:uiPriority w:val="99"/>
    <w:qFormat/>
    <w:rsid w:val="00407D6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D6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11">
    <w:name w:val="Основной текст Знак1"/>
    <w:basedOn w:val="a0"/>
    <w:link w:val="a3"/>
    <w:uiPriority w:val="99"/>
    <w:locked/>
    <w:rsid w:val="00CB0A58"/>
    <w:rPr>
      <w:rFonts w:ascii="Times New Roman" w:hAnsi="Times New Roman" w:cs="Times New Roman"/>
      <w:spacing w:val="-2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B0A5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-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CB0A58"/>
  </w:style>
  <w:style w:type="character" w:customStyle="1" w:styleId="2">
    <w:name w:val="Основной текст (2)_"/>
    <w:basedOn w:val="a0"/>
    <w:link w:val="20"/>
    <w:uiPriority w:val="99"/>
    <w:locked/>
    <w:rsid w:val="00CB0A58"/>
    <w:rPr>
      <w:rFonts w:ascii="Times New Roman" w:hAnsi="Times New Roman" w:cs="Times New Roman"/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0A58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spacing w:val="-6"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4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C2D"/>
  </w:style>
  <w:style w:type="paragraph" w:styleId="a7">
    <w:name w:val="footer"/>
    <w:basedOn w:val="a"/>
    <w:link w:val="a8"/>
    <w:uiPriority w:val="99"/>
    <w:semiHidden/>
    <w:unhideWhenUsed/>
    <w:rsid w:val="004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0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D9C3-F1A4-408E-973E-5768E854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Любенко Наталья Ивановна</cp:lastModifiedBy>
  <cp:revision>11</cp:revision>
  <cp:lastPrinted>2017-10-10T12:37:00Z</cp:lastPrinted>
  <dcterms:created xsi:type="dcterms:W3CDTF">2017-10-03T19:48:00Z</dcterms:created>
  <dcterms:modified xsi:type="dcterms:W3CDTF">2017-10-10T12:38:00Z</dcterms:modified>
</cp:coreProperties>
</file>