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9E44" w14:textId="77777777" w:rsidR="001E50E0" w:rsidRDefault="00AC621F">
      <w:pPr>
        <w:pStyle w:val="a8"/>
        <w:shd w:val="clear" w:color="auto" w:fill="FFFFFF"/>
        <w:spacing w:before="224" w:beforeAutospacing="0" w:after="224" w:afterAutospacing="0"/>
        <w:jc w:val="center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>Информация о сроках и местах подачи заявлений на сдачу государственной итоговой аттестации по образовательным программам основного общего образования по учебным предметам</w:t>
      </w:r>
    </w:p>
    <w:p w14:paraId="57E286A5" w14:textId="77777777" w:rsidR="001E50E0" w:rsidRDefault="00AC621F">
      <w:pPr>
        <w:pStyle w:val="a8"/>
        <w:shd w:val="clear" w:color="auto" w:fill="FFFFFF"/>
        <w:spacing w:before="224" w:beforeAutospacing="0" w:after="224" w:afterAutospacing="0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> </w:t>
      </w:r>
      <w:r>
        <w:rPr>
          <w:rStyle w:val="a3"/>
          <w:rFonts w:ascii="Tahoma" w:hAnsi="Tahoma" w:cs="Tahoma"/>
          <w:color w:val="303A4F"/>
          <w:u w:val="single"/>
        </w:rPr>
        <w:t>Места подачи заявлений на сдачу ГИА-9:</w:t>
      </w:r>
    </w:p>
    <w:p w14:paraId="2854502B" w14:textId="77777777" w:rsidR="001E50E0" w:rsidRDefault="00AC621F">
      <w:pPr>
        <w:pStyle w:val="a8"/>
        <w:shd w:val="clear" w:color="auto" w:fill="FFFFFF"/>
        <w:spacing w:before="224" w:beforeAutospacing="0" w:after="224" w:afterAutospacing="0"/>
        <w:ind w:firstLine="708"/>
        <w:jc w:val="both"/>
        <w:rPr>
          <w:rStyle w:val="a3"/>
          <w:rFonts w:ascii="Tahoma" w:hAnsi="Tahoma" w:cs="Tahoma"/>
          <w:color w:val="303A4F"/>
          <w:u w:val="single"/>
        </w:rPr>
      </w:pPr>
      <w:r>
        <w:rPr>
          <w:rFonts w:ascii="Tahoma" w:hAnsi="Tahoma" w:cs="Tahoma"/>
          <w:color w:val="303A4F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 ноября 2018 года № 189/1513 (далее соответственно – Порядок проведения ГИА, ГИА), обучающиеся IX классов </w:t>
      </w:r>
      <w:r>
        <w:rPr>
          <w:rStyle w:val="a3"/>
          <w:rFonts w:ascii="Tahoma" w:hAnsi="Tahoma" w:cs="Tahoma"/>
          <w:color w:val="303A4F"/>
          <w:u w:val="single"/>
        </w:rPr>
        <w:t>подают заявления об участии в ГИА:</w:t>
      </w:r>
    </w:p>
    <w:p w14:paraId="45944E7F" w14:textId="77777777" w:rsidR="001E50E0" w:rsidRDefault="00AC621F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ascii="Tahoma" w:hAnsi="Tahoma" w:cs="Tahoma"/>
          <w:color w:val="303A4F"/>
        </w:rPr>
        <w:t>в организации, осуществляющие образовательную деятельность, в которых они осваивают образовательные программы основного общего образования;</w:t>
      </w:r>
      <w:r>
        <w:rPr>
          <w:sz w:val="26"/>
          <w:szCs w:val="26"/>
        </w:rPr>
        <w:t xml:space="preserve"> </w:t>
      </w:r>
    </w:p>
    <w:p w14:paraId="659445E9" w14:textId="77777777" w:rsidR="001E50E0" w:rsidRDefault="00AC621F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>экстерны подают заявления в образовательные организации по выбору экстернов.</w:t>
      </w:r>
    </w:p>
    <w:p w14:paraId="044AEB71" w14:textId="77777777" w:rsidR="001E50E0" w:rsidRDefault="001E50E0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</w:p>
    <w:p w14:paraId="493701D3" w14:textId="77777777" w:rsidR="001E50E0" w:rsidRDefault="00AC621F">
      <w:pPr>
        <w:pStyle w:val="2"/>
        <w:spacing w:before="0"/>
        <w:rPr>
          <w:rStyle w:val="a3"/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</w:pPr>
      <w:r>
        <w:rPr>
          <w:rStyle w:val="a3"/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  <w:t>Подача заявления на участие в ГИА</w:t>
      </w:r>
    </w:p>
    <w:p w14:paraId="5E4DE932" w14:textId="77777777" w:rsidR="001E50E0" w:rsidRDefault="001E50E0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b/>
          <w:bCs/>
        </w:rPr>
      </w:pPr>
    </w:p>
    <w:p w14:paraId="6DF8126E" w14:textId="7CE21808" w:rsidR="001E50E0" w:rsidRDefault="00AC621F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Style w:val="a3"/>
          <w:rFonts w:ascii="Tahoma" w:hAnsi="Tahoma" w:cs="Tahoma"/>
          <w:color w:val="303A4F"/>
          <w:u w:val="single"/>
        </w:rPr>
        <w:t xml:space="preserve">Заявление </w:t>
      </w:r>
      <w:r>
        <w:rPr>
          <w:rFonts w:ascii="Tahoma" w:hAnsi="Tahoma" w:cs="Tahoma"/>
          <w:color w:val="303A4F"/>
        </w:rPr>
        <w:t>на сдачу государственной итоговой аттестации по образовательным программам основного общего образования необходимо подать </w:t>
      </w:r>
      <w:r>
        <w:rPr>
          <w:rStyle w:val="a3"/>
          <w:rFonts w:ascii="Tahoma" w:hAnsi="Tahoma" w:cs="Tahoma"/>
          <w:color w:val="303A4F"/>
          <w:u w:val="single"/>
        </w:rPr>
        <w:t>до 1 марта 202</w:t>
      </w:r>
      <w:r w:rsidR="00172064">
        <w:rPr>
          <w:rStyle w:val="a3"/>
          <w:rFonts w:ascii="Tahoma" w:hAnsi="Tahoma" w:cs="Tahoma"/>
          <w:color w:val="303A4F"/>
          <w:u w:val="single"/>
        </w:rPr>
        <w:t>5</w:t>
      </w:r>
      <w:r>
        <w:rPr>
          <w:rStyle w:val="a3"/>
          <w:rFonts w:ascii="Tahoma" w:hAnsi="Tahoma" w:cs="Tahoma"/>
          <w:color w:val="303A4F"/>
          <w:u w:val="single"/>
        </w:rPr>
        <w:t xml:space="preserve"> года включительно</w:t>
      </w:r>
      <w:r>
        <w:rPr>
          <w:rFonts w:ascii="Tahoma" w:hAnsi="Tahoma" w:cs="Tahoma"/>
          <w:color w:val="303A4F"/>
        </w:rPr>
        <w:t>.</w:t>
      </w:r>
    </w:p>
    <w:p w14:paraId="60E7FC0C" w14:textId="77777777" w:rsidR="001E50E0" w:rsidRDefault="00AC621F">
      <w:pPr>
        <w:pStyle w:val="a8"/>
        <w:shd w:val="clear" w:color="auto" w:fill="FFFFFF"/>
        <w:spacing w:beforeAutospacing="0" w:after="0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>В заявлении участники ГИА указывают выбранные учебные предметы, форму (формы) (для участников ГВЭ) и язык, на котором они планируют сдавать экзамены (для обучающихся, выбравших прохождение ГИА по родному языку и (или) родной литературе), а также сроки участия в ГИА.</w:t>
      </w:r>
    </w:p>
    <w:p w14:paraId="3EBD3C64" w14:textId="77777777" w:rsidR="001E50E0" w:rsidRDefault="001E50E0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</w:p>
    <w:p w14:paraId="7CC28E9C" w14:textId="77777777" w:rsidR="001E50E0" w:rsidRDefault="00AC621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При подаче заявления на участие в ГВЭ участнику ГИА необходимо указать форму сдачи экзамена (устная или письменная). При выборе письменной формы ГВЭ по русскому языку участникам ГИА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14:paraId="4EE5DF0C" w14:textId="77777777" w:rsidR="001E50E0" w:rsidRDefault="00AC621F">
      <w:pPr>
        <w:pStyle w:val="a8"/>
        <w:shd w:val="clear" w:color="auto" w:fill="FFFFFF"/>
        <w:spacing w:before="224" w:beforeAutospacing="0" w:after="224" w:afterAutospacing="0"/>
        <w:ind w:firstLine="708"/>
        <w:jc w:val="both"/>
        <w:rPr>
          <w:rFonts w:ascii="Tahoma" w:hAnsi="Tahoma" w:cs="Tahoma"/>
          <w:color w:val="303A4F"/>
        </w:rPr>
      </w:pPr>
      <w:r>
        <w:rPr>
          <w:rFonts w:ascii="Tahoma" w:hAnsi="Tahoma" w:cs="Tahoma"/>
          <w:color w:val="303A4F"/>
        </w:rPr>
        <w:t xml:space="preserve">Заявления подаются участниками ГИА-9 </w:t>
      </w:r>
      <w:r>
        <w:rPr>
          <w:rFonts w:ascii="Tahoma" w:hAnsi="Tahoma" w:cs="Tahoma"/>
          <w:b/>
          <w:color w:val="303A4F"/>
          <w:u w:val="single"/>
        </w:rPr>
        <w:t>лично на основании документов, удостоверяющих личность</w:t>
      </w:r>
      <w:r>
        <w:rPr>
          <w:rFonts w:ascii="Tahoma" w:hAnsi="Tahoma" w:cs="Tahoma"/>
          <w:color w:val="303A4F"/>
        </w:rPr>
        <w:t xml:space="preserve">, </w:t>
      </w:r>
      <w:r>
        <w:rPr>
          <w:rFonts w:ascii="Tahoma" w:hAnsi="Tahoma" w:cs="Tahoma"/>
          <w:b/>
          <w:color w:val="303A4F"/>
          <w:u w:val="single"/>
        </w:rPr>
        <w:t>или их родителями (законными представителями) на основании документов</w:t>
      </w:r>
      <w:r>
        <w:rPr>
          <w:rFonts w:ascii="Tahoma" w:hAnsi="Tahoma" w:cs="Tahoma"/>
          <w:color w:val="303A4F"/>
        </w:rPr>
        <w:t>, удостоверяющих личность, или уполномоченными лицами на основании документов, удостоверяющих личность, и доверенности.</w:t>
      </w:r>
    </w:p>
    <w:p w14:paraId="63AAAA3F" w14:textId="77777777" w:rsidR="001E50E0" w:rsidRDefault="00AC621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303A4F"/>
          <w:sz w:val="24"/>
          <w:szCs w:val="24"/>
          <w:u w:val="single"/>
          <w:lang w:eastAsia="ru-RU"/>
        </w:rPr>
        <w:t>Участники ГИА с ОВЗ при подаче заявления предъявляют копию рекомендаций ПМПК, а участники ГИА - дети-инвалиды и инвалиды - оригинал или заверенную копию справки, подтверждающей факт установления инвалидности,</w:t>
      </w:r>
      <w:r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 xml:space="preserve">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развития, при проведении ГИА, перечисленных в пункте 44 Порядка. </w:t>
      </w:r>
    </w:p>
    <w:p w14:paraId="25521964" w14:textId="77777777" w:rsidR="001E50E0" w:rsidRDefault="00AC621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lastRenderedPageBreak/>
        <w:t>Участники ГИА вправе изменить (дополнить) перечень указанных в заявлении экзаменов, а также форму ГИА (для обучающихся с ограниченными возможностями здоровья, обучающихся – детей-инвалидов и инвалидов, а также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заявление в государственную экзаменационную комиссию Ставропольского края для проведения ГИА с указанием измененного перечня учебных предметов, по которым они планируют пройти ГИА, и (или) измененной формы ГИА, сроков участия в ГИА. Указанное заявление подается не позднее, чем за две недели до начала соответствующего экзамена.</w:t>
      </w:r>
    </w:p>
    <w:p w14:paraId="59A4D763" w14:textId="77777777" w:rsidR="001E50E0" w:rsidRDefault="00AC621F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303A4F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A4F"/>
          <w:sz w:val="24"/>
          <w:szCs w:val="24"/>
          <w:lang w:eastAsia="ru-RU"/>
        </w:rPr>
        <w:t>Принятие решения об уважительности или неуважительности причины изменения формы ГИА, сроков участия в ГИА, изменения участниками ГИА перечня учебных предметов, указанных ими ранее в заявлениях, отнесено к компетенции государственной экзаменационной комиссии Ставропольского края, которая принимает его по каждому участнику ГИА отдельно в соответствии с документами, подтверждающими уважительность причины.</w:t>
      </w:r>
    </w:p>
    <w:p w14:paraId="23E7C470" w14:textId="77777777" w:rsidR="001E50E0" w:rsidRDefault="001E50E0">
      <w:pPr>
        <w:pStyle w:val="a8"/>
        <w:shd w:val="clear" w:color="auto" w:fill="FFFFFF"/>
        <w:spacing w:before="224" w:beforeAutospacing="0" w:after="224" w:afterAutospacing="0"/>
        <w:rPr>
          <w:rFonts w:ascii="Tahoma" w:hAnsi="Tahoma" w:cs="Tahoma"/>
          <w:color w:val="303A4F"/>
        </w:rPr>
      </w:pPr>
    </w:p>
    <w:p w14:paraId="0D67BD81" w14:textId="77777777" w:rsidR="001E50E0" w:rsidRDefault="001E50E0"/>
    <w:p w14:paraId="5FDDB5E8" w14:textId="77777777" w:rsidR="001E50E0" w:rsidRDefault="001E50E0"/>
    <w:p w14:paraId="57988063" w14:textId="77777777" w:rsidR="001E50E0" w:rsidRDefault="001E50E0"/>
    <w:p w14:paraId="10824084" w14:textId="77777777" w:rsidR="001E50E0" w:rsidRDefault="001E50E0"/>
    <w:p w14:paraId="6FF1C6AA" w14:textId="77777777" w:rsidR="001E50E0" w:rsidRDefault="001E50E0"/>
    <w:p w14:paraId="295F693C" w14:textId="77777777" w:rsidR="001E50E0" w:rsidRDefault="001E50E0"/>
    <w:p w14:paraId="4C54F7D7" w14:textId="77777777" w:rsidR="001E50E0" w:rsidRDefault="001E50E0"/>
    <w:p w14:paraId="72B4D329" w14:textId="77777777" w:rsidR="001E50E0" w:rsidRDefault="001E50E0"/>
    <w:p w14:paraId="1E15C6DB" w14:textId="77777777" w:rsidR="001E50E0" w:rsidRDefault="001E50E0"/>
    <w:p w14:paraId="447A75E2" w14:textId="77777777" w:rsidR="001E50E0" w:rsidRDefault="001E50E0"/>
    <w:p w14:paraId="29092D07" w14:textId="77777777" w:rsidR="001E50E0" w:rsidRDefault="001E50E0"/>
    <w:p w14:paraId="60113BC9" w14:textId="77777777" w:rsidR="001E50E0" w:rsidRDefault="001E50E0"/>
    <w:p w14:paraId="102F6A7C" w14:textId="77777777" w:rsidR="001E50E0" w:rsidRDefault="001E50E0"/>
    <w:p w14:paraId="0614D012" w14:textId="77777777" w:rsidR="001E50E0" w:rsidRDefault="001E50E0"/>
    <w:sectPr w:rsidR="001E50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E0"/>
    <w:rsid w:val="00172064"/>
    <w:rsid w:val="001E50E0"/>
    <w:rsid w:val="001E5B5F"/>
    <w:rsid w:val="004C5749"/>
    <w:rsid w:val="00A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F38"/>
  <w15:docId w15:val="{3A101AD4-6E27-417B-8F0C-70B1279E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51D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034"/>
    <w:rPr>
      <w:b/>
      <w:bCs/>
    </w:rPr>
  </w:style>
  <w:style w:type="character" w:customStyle="1" w:styleId="10">
    <w:name w:val="Заголовок 1 Знак"/>
    <w:basedOn w:val="a0"/>
    <w:link w:val="1"/>
    <w:qFormat/>
    <w:rsid w:val="00B5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51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8">
    <w:name w:val="Normal (Web)"/>
    <w:basedOn w:val="a"/>
    <w:uiPriority w:val="99"/>
    <w:unhideWhenUsed/>
    <w:qFormat/>
    <w:rsid w:val="003310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УОБР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dc:description/>
  <cp:lastModifiedBy>Администратор</cp:lastModifiedBy>
  <cp:revision>3</cp:revision>
  <dcterms:created xsi:type="dcterms:W3CDTF">2025-01-20T12:33:00Z</dcterms:created>
  <dcterms:modified xsi:type="dcterms:W3CDTF">2025-01-20T12:33:00Z</dcterms:modified>
  <dc:language>ru-RU</dc:language>
</cp:coreProperties>
</file>